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46EBA">
      <w:pPr>
        <w:jc w:val="center"/>
        <w:rPr>
          <w:rFonts w:hint="eastAsia" w:ascii="方正楷体_GB2312" w:hAnsi="方正楷体_GB2312" w:eastAsia="方正楷体_GB2312" w:cs="方正楷体_GB2312"/>
          <w:b/>
          <w:bCs/>
          <w:spacing w:val="7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pacing w:val="7"/>
          <w:kern w:val="44"/>
          <w:sz w:val="32"/>
          <w:szCs w:val="32"/>
          <w:shd w:val="clear" w:color="auto" w:fill="FFFFFF"/>
          <w:lang w:val="en-US" w:eastAsia="zh-CN"/>
        </w:rPr>
        <w:t>“全球秩序重塑中的区域治理与全球南方”</w:t>
      </w:r>
    </w:p>
    <w:p w14:paraId="27AA27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40" w:lineRule="exact"/>
        <w:jc w:val="center"/>
        <w:textAlignment w:val="auto"/>
        <w:rPr>
          <w:rFonts w:hint="eastAsia" w:ascii="方正楷体_GB2312" w:hAnsi="方正楷体_GB2312" w:eastAsia="方正楷体_GB2312" w:cs="方正楷体_GB2312"/>
          <w:b/>
          <w:kern w:val="0"/>
          <w:sz w:val="32"/>
          <w:szCs w:val="32"/>
          <w:lang w:eastAsia="zh-CN" w:bidi="en-US"/>
        </w:rPr>
      </w:pPr>
      <w:r>
        <w:rPr>
          <w:rFonts w:hint="eastAsia" w:ascii="方正楷体_GB2312" w:hAnsi="方正楷体_GB2312" w:eastAsia="方正楷体_GB2312" w:cs="方正楷体_GB2312"/>
          <w:b/>
          <w:bCs/>
          <w:spacing w:val="7"/>
          <w:kern w:val="44"/>
          <w:sz w:val="32"/>
          <w:szCs w:val="32"/>
          <w:shd w:val="clear" w:color="auto" w:fill="FFFFFF"/>
          <w:lang w:val="en-US" w:eastAsia="zh-CN"/>
        </w:rPr>
        <w:t>学术研讨会</w:t>
      </w:r>
    </w:p>
    <w:p w14:paraId="6F7D42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kern w:val="0"/>
          <w:sz w:val="44"/>
          <w:szCs w:val="44"/>
          <w:lang w:eastAsia="zh-CN" w:bidi="en-US"/>
        </w:rPr>
      </w:pPr>
      <w:r>
        <w:rPr>
          <w:rFonts w:hint="eastAsia" w:ascii="黑体" w:hAnsi="黑体" w:eastAsia="黑体" w:cs="黑体"/>
          <w:b w:val="0"/>
          <w:bCs/>
          <w:kern w:val="0"/>
          <w:sz w:val="44"/>
          <w:szCs w:val="44"/>
          <w:lang w:eastAsia="zh-CN" w:bidi="en-US"/>
        </w:rPr>
        <w:t>会议回执</w:t>
      </w:r>
    </w:p>
    <w:p w14:paraId="3AEA2F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40" w:lineRule="exact"/>
        <w:jc w:val="center"/>
        <w:textAlignment w:val="auto"/>
        <w:rPr>
          <w:rFonts w:ascii="Times New Roman" w:hAnsi="Times New Roman" w:eastAsia="宋体" w:cs="Times New Roman"/>
          <w:b w:val="0"/>
          <w:bCs/>
          <w:kern w:val="0"/>
          <w:sz w:val="30"/>
          <w:szCs w:val="30"/>
          <w:lang w:eastAsia="zh-CN" w:bidi="en-US"/>
        </w:rPr>
      </w:pPr>
      <w:r>
        <w:rPr>
          <w:rFonts w:hint="eastAsia" w:ascii="Times New Roman" w:hAnsi="Times New Roman" w:eastAsia="宋体" w:cs="Times New Roman"/>
          <w:b w:val="0"/>
          <w:bCs/>
          <w:kern w:val="0"/>
          <w:sz w:val="28"/>
          <w:szCs w:val="28"/>
          <w:lang w:eastAsia="zh-CN" w:bidi="en-US"/>
        </w:rPr>
        <w:t>（请于</w:t>
      </w:r>
      <w:r>
        <w:rPr>
          <w:rFonts w:hint="eastAsia" w:ascii="Times New Roman" w:hAnsi="Times New Roman" w:eastAsia="宋体" w:cs="Times New Roman"/>
          <w:b/>
          <w:bCs w:val="0"/>
          <w:kern w:val="0"/>
          <w:sz w:val="28"/>
          <w:szCs w:val="28"/>
          <w:lang w:val="en-US" w:eastAsia="zh-CN" w:bidi="en-US"/>
        </w:rPr>
        <w:t>2025年11</w:t>
      </w:r>
      <w:r>
        <w:rPr>
          <w:rFonts w:hint="eastAsia" w:ascii="Times New Roman" w:hAnsi="Times New Roman" w:eastAsia="宋体" w:cs="Times New Roman"/>
          <w:b/>
          <w:bCs w:val="0"/>
          <w:kern w:val="0"/>
          <w:sz w:val="28"/>
          <w:szCs w:val="28"/>
          <w:lang w:eastAsia="zh-CN" w:bidi="en-US"/>
        </w:rPr>
        <w:t>月</w:t>
      </w:r>
      <w:r>
        <w:rPr>
          <w:rFonts w:hint="default" w:ascii="Times New Roman" w:hAnsi="Times New Roman" w:eastAsia="宋体" w:cs="Times New Roman"/>
          <w:b/>
          <w:bCs w:val="0"/>
          <w:kern w:val="0"/>
          <w:sz w:val="28"/>
          <w:szCs w:val="28"/>
          <w:lang w:eastAsia="zh-CN" w:bidi="en-US"/>
        </w:rPr>
        <w:t>26</w:t>
      </w:r>
      <w:r>
        <w:rPr>
          <w:rFonts w:hint="eastAsia" w:ascii="Times New Roman" w:hAnsi="Times New Roman" w:eastAsia="宋体" w:cs="Times New Roman"/>
          <w:b/>
          <w:bCs w:val="0"/>
          <w:kern w:val="0"/>
          <w:sz w:val="28"/>
          <w:szCs w:val="28"/>
          <w:lang w:eastAsia="zh-CN" w:bidi="en-US"/>
        </w:rPr>
        <w:t>日之前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8"/>
          <w:szCs w:val="28"/>
          <w:lang w:eastAsia="zh-CN" w:bidi="en-US"/>
        </w:rPr>
        <w:t>返回至会务联系人）</w:t>
      </w:r>
    </w:p>
    <w:tbl>
      <w:tblPr>
        <w:tblStyle w:val="2"/>
        <w:tblW w:w="936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717"/>
        <w:gridCol w:w="1843"/>
        <w:gridCol w:w="1559"/>
        <w:gridCol w:w="2441"/>
      </w:tblGrid>
      <w:tr w14:paraId="1C1C0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3EB6B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姓  名</w:t>
            </w:r>
          </w:p>
        </w:tc>
        <w:tc>
          <w:tcPr>
            <w:tcW w:w="3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1CFDB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38B74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职称、职务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D5173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 </w:t>
            </w:r>
          </w:p>
        </w:tc>
      </w:tr>
      <w:tr w14:paraId="3EB3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D7B19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发言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题目</w:t>
            </w:r>
          </w:p>
        </w:tc>
        <w:tc>
          <w:tcPr>
            <w:tcW w:w="7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CB3D7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66CDB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E92B9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工作单位</w:t>
            </w:r>
          </w:p>
        </w:tc>
        <w:tc>
          <w:tcPr>
            <w:tcW w:w="7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D39FE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bidi="en-US"/>
              </w:rPr>
            </w:pPr>
          </w:p>
        </w:tc>
      </w:tr>
      <w:tr w14:paraId="6F80D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D9ABD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通讯地址</w:t>
            </w:r>
          </w:p>
        </w:tc>
        <w:tc>
          <w:tcPr>
            <w:tcW w:w="3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F6745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3559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联系电话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746BF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 </w:t>
            </w:r>
          </w:p>
        </w:tc>
      </w:tr>
      <w:tr w14:paraId="6320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3DF6E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  <w:t>乘坐航班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/高铁</w:t>
            </w:r>
          </w:p>
        </w:tc>
        <w:tc>
          <w:tcPr>
            <w:tcW w:w="3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BB1CF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65F74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抵达时间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83C54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08B45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AA6E7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住宿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983AC5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入住时间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14AB88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F56880">
            <w:pPr>
              <w:widowControl/>
              <w:spacing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 w:bidi="en-US"/>
              </w:rPr>
              <w:t>离会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zh-CN" w:bidi="en-US"/>
              </w:rPr>
              <w:t>时间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08064F">
            <w:pPr>
              <w:widowControl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eastAsia="en-US" w:bidi="en-US"/>
              </w:rPr>
            </w:pPr>
          </w:p>
        </w:tc>
      </w:tr>
    </w:tbl>
    <w:p w14:paraId="4D9B5F26">
      <w:pPr>
        <w:widowControl/>
        <w:wordWrap w:val="0"/>
        <w:spacing w:after="200" w:line="276" w:lineRule="auto"/>
        <w:jc w:val="both"/>
        <w:rPr>
          <w:rFonts w:ascii="Times New Roman" w:hAnsi="Times New Roman" w:eastAsia="宋体" w:cs="Times New Roman"/>
          <w:kern w:val="0"/>
          <w:sz w:val="22"/>
          <w:lang w:eastAsia="zh-CN" w:bidi="en-US"/>
        </w:rPr>
      </w:pPr>
    </w:p>
    <w:p w14:paraId="5378F54E">
      <w:pPr>
        <w:widowControl/>
        <w:wordWrap w:val="0"/>
        <w:spacing w:after="200" w:line="276" w:lineRule="auto"/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en-US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eastAsia="zh-CN" w:bidi="en-US"/>
        </w:rPr>
        <w:t>会务组联系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en-US"/>
        </w:rPr>
        <w:t>人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eastAsia="zh-CN" w:bidi="en-US"/>
        </w:rPr>
        <w:t>：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en-US"/>
        </w:rPr>
        <w:t>陈小琰 （020）85223625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 w:bidi="en-US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en-US"/>
        </w:rPr>
        <w:t xml:space="preserve"> JNU_AOCS@163.com</w:t>
      </w:r>
    </w:p>
    <w:p w14:paraId="404D0A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867EEA-5055-4E20-B922-375712B18B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05C92500-987B-489A-8524-366EC1D946AF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77D0997-8E02-4C65-91C3-027FC9F60A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731EE"/>
    <w:rsid w:val="6787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2025-11-10T07:30:00Z</dcterms:created>
  <dc:creator>琰</dc:creator>
  <cp:lastModifiedBy>琰</cp:lastModifiedBy>
  <dcterms:modified xsi:type="dcterms:W3CDTF">2025-11-10T07:31:05Z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6618A01494154ECAA90662F6ED3BCC57_11</vt:lpwstr>
  </property>
  <property fmtid="{D5CDD505-2E9C-101B-9397-08002B2CF9AE}" pid="4" name="KSOTemplateDocerSaveRecord">
    <vt:lpwstr>eyJoZGlkIjoiYmVjOTc3ODAxZjlmZGUyOGE2MDkyYmNiMzk3Mjg2ODkiLCJ1c2VySWQiOiIxMjA2Nzg5OTg4In0=</vt:lpwstr>
  </property>
</Properties>
</file>